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bookmarkStart w:colFirst="0" w:colLast="0" w:name="_heading=h.bisvci3o87pl" w:id="0"/>
      <w:bookmarkEnd w:id="0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46-32-59 – Отдел образования г. Петропавловска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2244090</wp:posOffset>
            </wp:positionH>
            <wp:positionV relativeFrom="paragraph">
              <wp:posOffset>-2539</wp:posOffset>
            </wp:positionV>
            <wp:extent cx="1800225" cy="1485900"/>
            <wp:effectExtent b="0" l="0" r="0" t="0"/>
            <wp:wrapTopAndBottom distB="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-619124</wp:posOffset>
            </wp:positionH>
            <wp:positionV relativeFrom="paragraph">
              <wp:posOffset>1485900</wp:posOffset>
            </wp:positionV>
            <wp:extent cx="539750" cy="539750"/>
            <wp:effectExtent b="0" l="0" r="0" t="0"/>
            <wp:wrapSquare wrapText="bothSides" distB="0" distT="0" distL="114300" distR="114300"/>
            <wp:docPr descr="Picture background" id="2" name="image2.png"/>
            <a:graphic>
              <a:graphicData uri="http://schemas.openxmlformats.org/drawingml/2006/picture">
                <pic:pic>
                  <pic:nvPicPr>
                    <pic:cNvPr descr="Picture background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46-13-60 – Телефон доверия 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Телефоны «горячих линий» при проведении акции «Дорога в школу»</w:t>
      </w:r>
    </w:p>
    <w:tbl>
      <w:tblPr>
        <w:tblStyle w:val="Table1"/>
        <w:tblW w:w="10515.0" w:type="dxa"/>
        <w:jc w:val="left"/>
        <w:tblInd w:w="-956.0" w:type="dxa"/>
        <w:tblLayout w:type="fixed"/>
        <w:tblLook w:val="0400"/>
      </w:tblPr>
      <w:tblGrid>
        <w:gridCol w:w="1035"/>
        <w:gridCol w:w="5565"/>
        <w:gridCol w:w="3915"/>
        <w:tblGridChange w:id="0">
          <w:tblGrid>
            <w:gridCol w:w="1035"/>
            <w:gridCol w:w="5565"/>
            <w:gridCol w:w="39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0"/>
                <w:szCs w:val="30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0"/>
                <w:szCs w:val="30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0"/>
                <w:szCs w:val="30"/>
                <w:rtl w:val="0"/>
              </w:rPr>
              <w:t xml:space="preserve">Наименование организации образования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0"/>
                <w:szCs w:val="30"/>
                <w:rtl w:val="0"/>
              </w:rPr>
              <w:t xml:space="preserve">№ телефона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33 58 88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46-23-88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51-24-05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51-85-03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70-59-41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46-68-52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41-22-63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47 51 89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52-75-81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БЭСТ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46-30-70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53-89-96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highlight w:val="re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50-50-22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52-47-52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33-32-05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Аль-Фараби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51-93-78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37-45-94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33-33-70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31-65-12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50-87-54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50-48-04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51-26-28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37-62-57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29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31-30-36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52-30-84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535182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31-28-16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425598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СШ № 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53-55-55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гимназия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31-04-59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лицей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46-70-46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Дарын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464172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ГКГ им. С.Шаймерденова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46-27-61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КШГ им. Абая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47-00-29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IT-школа-лицей имени Магжана Жумабаева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70-65-10 қабылдау бөлімі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70-63-97 бухгалтерия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ЧШ С. Радонежского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33-68-13</w:t>
            </w:r>
          </w:p>
        </w:tc>
      </w:tr>
    </w:tbl>
    <w:p w:rsidR="00000000" w:rsidDel="00000000" w:rsidP="00000000" w:rsidRDefault="00000000" w:rsidRPr="00000000" w14:paraId="0000007C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8" w:top="0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t0+XzFNsrz7AoiR/AJFjFkjCg==">CgMxLjAyDmguYmlzdmNpM284N3BsMghoLmdqZGd4czgAciExaG9DSlBjc202TngtY1k4R2t3emk5d3E0eDNuSmhNNVI=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